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11799" w14:textId="3C57C4AB" w:rsidR="00825344" w:rsidRDefault="00825344" w:rsidP="00825344">
      <w:pPr>
        <w:ind w:left="-360" w:right="-360"/>
        <w:jc w:val="both"/>
        <w:rPr>
          <w:rFonts w:ascii="Verdana" w:hAnsi="Verdana" w:cs="Arial"/>
          <w:b/>
          <w:bCs/>
          <w:kern w:val="28"/>
          <w:sz w:val="36"/>
          <w:szCs w:val="36"/>
        </w:rPr>
      </w:pPr>
      <w:r w:rsidRPr="00825344">
        <w:rPr>
          <w:rFonts w:ascii="Verdana" w:hAnsi="Verdana" w:cs="Arial"/>
          <w:b/>
          <w:bCs/>
          <w:kern w:val="28"/>
          <w:sz w:val="36"/>
          <w:szCs w:val="36"/>
        </w:rPr>
        <w:t>The Life and Ministry of Jesus</w:t>
      </w:r>
    </w:p>
    <w:p w14:paraId="0E2097DC" w14:textId="77777777" w:rsidR="00825344" w:rsidRPr="00825344" w:rsidRDefault="00825344" w:rsidP="00825344">
      <w:pPr>
        <w:ind w:left="-360" w:right="-360"/>
        <w:jc w:val="both"/>
        <w:rPr>
          <w:rFonts w:ascii="Verdana" w:hAnsi="Verdana" w:cs="Arial"/>
          <w:b/>
          <w:bCs/>
          <w:kern w:val="28"/>
          <w:sz w:val="36"/>
          <w:szCs w:val="36"/>
        </w:rPr>
      </w:pPr>
    </w:p>
    <w:p w14:paraId="55FC7748" w14:textId="2D57E320" w:rsidR="00825344" w:rsidRPr="00804DD9" w:rsidRDefault="00825344" w:rsidP="00825344">
      <w:pPr>
        <w:shd w:val="clear" w:color="auto" w:fill="D9D9D9" w:themeFill="background1" w:themeFillShade="D9"/>
        <w:ind w:left="-360" w:right="-360"/>
        <w:jc w:val="both"/>
        <w:rPr>
          <w:rFonts w:ascii="Verdana" w:hAnsi="Verdana" w:cs="Arial"/>
          <w:bCs/>
          <w:kern w:val="28"/>
          <w:sz w:val="22"/>
          <w:szCs w:val="22"/>
        </w:rPr>
      </w:pPr>
      <w:r w:rsidRPr="00804DD9">
        <w:rPr>
          <w:rFonts w:ascii="Verdana" w:hAnsi="Verdana" w:cs="Arial"/>
          <w:b/>
          <w:bCs/>
          <w:kern w:val="28"/>
          <w:sz w:val="22"/>
          <w:szCs w:val="22"/>
        </w:rPr>
        <w:t xml:space="preserve">Lesson </w:t>
      </w:r>
      <w:r>
        <w:rPr>
          <w:rFonts w:ascii="Verdana" w:hAnsi="Verdana" w:cs="Arial"/>
          <w:b/>
          <w:bCs/>
          <w:kern w:val="28"/>
          <w:sz w:val="22"/>
          <w:szCs w:val="22"/>
        </w:rPr>
        <w:t xml:space="preserve">1 </w:t>
      </w:r>
      <w:r w:rsidRPr="00804DD9">
        <w:rPr>
          <w:rFonts w:ascii="Verdana" w:hAnsi="Verdana" w:cs="Arial"/>
          <w:b/>
          <w:bCs/>
          <w:kern w:val="28"/>
          <w:sz w:val="22"/>
          <w:szCs w:val="22"/>
        </w:rPr>
        <w:t>Assignment</w:t>
      </w:r>
      <w:r>
        <w:rPr>
          <w:rFonts w:ascii="Verdana" w:hAnsi="Verdana" w:cs="Arial"/>
          <w:b/>
          <w:bCs/>
          <w:kern w:val="28"/>
          <w:sz w:val="22"/>
          <w:szCs w:val="22"/>
        </w:rPr>
        <w:t>s</w:t>
      </w:r>
    </w:p>
    <w:p w14:paraId="5178F27A" w14:textId="77777777" w:rsidR="00825344" w:rsidRPr="00804DD9" w:rsidRDefault="00825344" w:rsidP="00825344">
      <w:pPr>
        <w:overflowPunct w:val="0"/>
        <w:autoSpaceDE w:val="0"/>
        <w:autoSpaceDN w:val="0"/>
        <w:adjustRightInd w:val="0"/>
        <w:ind w:left="-360" w:right="-360"/>
        <w:jc w:val="both"/>
        <w:rPr>
          <w:rFonts w:ascii="Verdana" w:hAnsi="Verdana" w:cs="Arial"/>
          <w:bCs/>
          <w:kern w:val="28"/>
          <w:sz w:val="22"/>
          <w:szCs w:val="22"/>
        </w:rPr>
      </w:pPr>
      <w:r w:rsidRPr="005A236F">
        <w:rPr>
          <w:rFonts w:ascii="Verdana" w:hAnsi="Verdana" w:cs="Arial"/>
          <w:bCs/>
          <w:kern w:val="28"/>
          <w:sz w:val="22"/>
          <w:szCs w:val="22"/>
        </w:rPr>
        <w:t>(1)</w:t>
      </w:r>
      <w:r w:rsidRPr="00804DD9">
        <w:rPr>
          <w:rFonts w:ascii="Verdana" w:hAnsi="Verdana" w:cs="Arial"/>
          <w:bCs/>
          <w:kern w:val="28"/>
          <w:sz w:val="22"/>
          <w:szCs w:val="22"/>
        </w:rPr>
        <w:t xml:space="preserve"> In this lesson, we saw Jesus’ example of victory over temptation. List three biblical examples of people who maintained victory over temptation. Notice one thing that gave them strength in the face of temptation.</w:t>
      </w:r>
    </w:p>
    <w:tbl>
      <w:tblPr>
        <w:tblStyle w:val="TableGrid"/>
        <w:tblW w:w="10075" w:type="dxa"/>
        <w:jc w:val="center"/>
        <w:tblLook w:val="04A0" w:firstRow="1" w:lastRow="0" w:firstColumn="1" w:lastColumn="0" w:noHBand="0" w:noVBand="1"/>
      </w:tblPr>
      <w:tblGrid>
        <w:gridCol w:w="3078"/>
        <w:gridCol w:w="1980"/>
        <w:gridCol w:w="5017"/>
      </w:tblGrid>
      <w:tr w:rsidR="00825344" w:rsidRPr="00804DD9" w14:paraId="4875B1D2" w14:textId="77777777" w:rsidTr="00423680">
        <w:trPr>
          <w:jc w:val="center"/>
        </w:trPr>
        <w:tc>
          <w:tcPr>
            <w:tcW w:w="3078" w:type="dxa"/>
            <w:shd w:val="clear" w:color="auto" w:fill="D9D9D9" w:themeFill="background1" w:themeFillShade="D9"/>
          </w:tcPr>
          <w:p w14:paraId="27FB0CB0"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
                <w:bCs/>
                <w:kern w:val="28"/>
                <w:sz w:val="22"/>
                <w:szCs w:val="22"/>
              </w:rPr>
            </w:pPr>
            <w:r w:rsidRPr="00804DD9">
              <w:rPr>
                <w:rFonts w:ascii="Verdana" w:hAnsi="Verdana" w:cs="Arial"/>
                <w:b/>
                <w:bCs/>
                <w:kern w:val="28"/>
                <w:sz w:val="22"/>
                <w:szCs w:val="22"/>
              </w:rPr>
              <w:t>Examples of Victory over Temptation</w:t>
            </w:r>
          </w:p>
        </w:tc>
        <w:tc>
          <w:tcPr>
            <w:tcW w:w="1980" w:type="dxa"/>
            <w:shd w:val="clear" w:color="auto" w:fill="D9D9D9" w:themeFill="background1" w:themeFillShade="D9"/>
          </w:tcPr>
          <w:p w14:paraId="652271A9" w14:textId="77777777" w:rsidR="00825344" w:rsidRPr="00804DD9" w:rsidRDefault="00825344" w:rsidP="00423680">
            <w:pPr>
              <w:overflowPunct w:val="0"/>
              <w:autoSpaceDE w:val="0"/>
              <w:autoSpaceDN w:val="0"/>
              <w:adjustRightInd w:val="0"/>
              <w:spacing w:before="240" w:after="80" w:line="276" w:lineRule="auto"/>
              <w:jc w:val="center"/>
              <w:rPr>
                <w:rFonts w:ascii="Verdana" w:hAnsi="Verdana" w:cs="Arial"/>
                <w:b/>
                <w:bCs/>
                <w:kern w:val="28"/>
                <w:sz w:val="22"/>
                <w:szCs w:val="22"/>
              </w:rPr>
            </w:pPr>
            <w:r w:rsidRPr="00804DD9">
              <w:rPr>
                <w:rFonts w:ascii="Verdana" w:hAnsi="Verdana" w:cs="Arial"/>
                <w:b/>
                <w:bCs/>
                <w:kern w:val="28"/>
                <w:sz w:val="22"/>
                <w:szCs w:val="22"/>
              </w:rPr>
              <w:t xml:space="preserve">Scripture </w:t>
            </w:r>
          </w:p>
        </w:tc>
        <w:tc>
          <w:tcPr>
            <w:tcW w:w="5017" w:type="dxa"/>
            <w:shd w:val="clear" w:color="auto" w:fill="D9D9D9" w:themeFill="background1" w:themeFillShade="D9"/>
          </w:tcPr>
          <w:p w14:paraId="756F434C" w14:textId="77777777" w:rsidR="00825344" w:rsidRPr="00804DD9" w:rsidRDefault="00825344" w:rsidP="00423680">
            <w:pPr>
              <w:overflowPunct w:val="0"/>
              <w:autoSpaceDE w:val="0"/>
              <w:autoSpaceDN w:val="0"/>
              <w:adjustRightInd w:val="0"/>
              <w:spacing w:before="240" w:after="80" w:line="276" w:lineRule="auto"/>
              <w:jc w:val="center"/>
              <w:rPr>
                <w:rFonts w:ascii="Verdana" w:hAnsi="Verdana" w:cs="Arial"/>
                <w:b/>
                <w:bCs/>
                <w:kern w:val="28"/>
                <w:sz w:val="22"/>
                <w:szCs w:val="22"/>
              </w:rPr>
            </w:pPr>
            <w:r w:rsidRPr="00804DD9">
              <w:rPr>
                <w:rFonts w:ascii="Verdana" w:hAnsi="Verdana" w:cs="Arial"/>
                <w:b/>
                <w:bCs/>
                <w:kern w:val="28"/>
                <w:sz w:val="22"/>
                <w:szCs w:val="22"/>
              </w:rPr>
              <w:t>What Gave Victory?</w:t>
            </w:r>
          </w:p>
        </w:tc>
      </w:tr>
      <w:tr w:rsidR="00825344" w:rsidRPr="00804DD9" w14:paraId="5082DE6F" w14:textId="77777777" w:rsidTr="00423680">
        <w:trPr>
          <w:jc w:val="center"/>
        </w:trPr>
        <w:tc>
          <w:tcPr>
            <w:tcW w:w="3078" w:type="dxa"/>
          </w:tcPr>
          <w:p w14:paraId="66339ED4"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r w:rsidRPr="00804DD9">
              <w:rPr>
                <w:rFonts w:ascii="Verdana" w:hAnsi="Verdana" w:cs="Arial"/>
                <w:bCs/>
                <w:kern w:val="28"/>
                <w:sz w:val="22"/>
                <w:szCs w:val="22"/>
              </w:rPr>
              <w:t>Joseph</w:t>
            </w:r>
            <w:r>
              <w:rPr>
                <w:rFonts w:ascii="Verdana" w:hAnsi="Verdana" w:cs="Arial"/>
                <w:bCs/>
                <w:kern w:val="28"/>
                <w:sz w:val="22"/>
                <w:szCs w:val="22"/>
              </w:rPr>
              <w:t xml:space="preserve"> (sexual purity)</w:t>
            </w:r>
          </w:p>
        </w:tc>
        <w:tc>
          <w:tcPr>
            <w:tcW w:w="1980" w:type="dxa"/>
          </w:tcPr>
          <w:p w14:paraId="6561072D"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r w:rsidRPr="00804DD9">
              <w:rPr>
                <w:rFonts w:ascii="Verdana" w:hAnsi="Verdana" w:cs="Arial"/>
                <w:bCs/>
                <w:kern w:val="28"/>
                <w:sz w:val="22"/>
                <w:szCs w:val="22"/>
              </w:rPr>
              <w:t>Gen</w:t>
            </w:r>
            <w:r>
              <w:rPr>
                <w:rFonts w:ascii="Verdana" w:hAnsi="Verdana" w:cs="Arial"/>
                <w:bCs/>
                <w:kern w:val="28"/>
                <w:sz w:val="22"/>
                <w:szCs w:val="22"/>
              </w:rPr>
              <w:t>esis</w:t>
            </w:r>
            <w:r w:rsidRPr="00804DD9">
              <w:rPr>
                <w:rFonts w:ascii="Verdana" w:hAnsi="Verdana" w:cs="Arial"/>
                <w:bCs/>
                <w:kern w:val="28"/>
                <w:sz w:val="22"/>
                <w:szCs w:val="22"/>
              </w:rPr>
              <w:t xml:space="preserve"> 39</w:t>
            </w:r>
          </w:p>
        </w:tc>
        <w:tc>
          <w:tcPr>
            <w:tcW w:w="5017" w:type="dxa"/>
          </w:tcPr>
          <w:p w14:paraId="565D3338"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r>
              <w:rPr>
                <w:rFonts w:ascii="Verdana" w:hAnsi="Verdana" w:cs="Arial"/>
                <w:bCs/>
                <w:kern w:val="28"/>
                <w:sz w:val="22"/>
                <w:szCs w:val="22"/>
              </w:rPr>
              <w:t>f</w:t>
            </w:r>
            <w:r w:rsidRPr="00804DD9">
              <w:rPr>
                <w:rFonts w:ascii="Verdana" w:hAnsi="Verdana" w:cs="Arial"/>
                <w:bCs/>
                <w:kern w:val="28"/>
                <w:sz w:val="22"/>
                <w:szCs w:val="22"/>
              </w:rPr>
              <w:t>ocus on God (Gen</w:t>
            </w:r>
            <w:r>
              <w:rPr>
                <w:rFonts w:ascii="Verdana" w:hAnsi="Verdana" w:cs="Arial"/>
                <w:bCs/>
                <w:kern w:val="28"/>
                <w:sz w:val="22"/>
                <w:szCs w:val="22"/>
              </w:rPr>
              <w:t>esis</w:t>
            </w:r>
            <w:r w:rsidRPr="00804DD9">
              <w:rPr>
                <w:rFonts w:ascii="Verdana" w:hAnsi="Verdana" w:cs="Arial"/>
                <w:bCs/>
                <w:kern w:val="28"/>
                <w:sz w:val="22"/>
                <w:szCs w:val="22"/>
              </w:rPr>
              <w:t xml:space="preserve"> 39:9)</w:t>
            </w:r>
          </w:p>
        </w:tc>
      </w:tr>
      <w:tr w:rsidR="00825344" w:rsidRPr="00804DD9" w14:paraId="5788B66B" w14:textId="77777777" w:rsidTr="00423680">
        <w:trPr>
          <w:jc w:val="center"/>
        </w:trPr>
        <w:tc>
          <w:tcPr>
            <w:tcW w:w="3078" w:type="dxa"/>
          </w:tcPr>
          <w:p w14:paraId="479C222A" w14:textId="77777777" w:rsidR="00825344" w:rsidRPr="00804DD9" w:rsidRDefault="00825344" w:rsidP="00423680">
            <w:pPr>
              <w:overflowPunct w:val="0"/>
              <w:autoSpaceDE w:val="0"/>
              <w:autoSpaceDN w:val="0"/>
              <w:adjustRightInd w:val="0"/>
              <w:spacing w:before="80" w:after="80" w:line="360" w:lineRule="auto"/>
              <w:jc w:val="center"/>
              <w:rPr>
                <w:rFonts w:ascii="Verdana" w:hAnsi="Verdana" w:cs="Arial"/>
                <w:bCs/>
                <w:kern w:val="28"/>
                <w:sz w:val="22"/>
                <w:szCs w:val="22"/>
              </w:rPr>
            </w:pPr>
          </w:p>
        </w:tc>
        <w:tc>
          <w:tcPr>
            <w:tcW w:w="1980" w:type="dxa"/>
          </w:tcPr>
          <w:p w14:paraId="4BD776EE"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p>
        </w:tc>
        <w:tc>
          <w:tcPr>
            <w:tcW w:w="5017" w:type="dxa"/>
          </w:tcPr>
          <w:p w14:paraId="23FA61DA"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p>
        </w:tc>
      </w:tr>
      <w:tr w:rsidR="00825344" w:rsidRPr="00804DD9" w14:paraId="3749F0DA" w14:textId="77777777" w:rsidTr="00423680">
        <w:trPr>
          <w:jc w:val="center"/>
        </w:trPr>
        <w:tc>
          <w:tcPr>
            <w:tcW w:w="3078" w:type="dxa"/>
          </w:tcPr>
          <w:p w14:paraId="32CB18FD" w14:textId="77777777" w:rsidR="00825344" w:rsidRPr="00804DD9" w:rsidRDefault="00825344" w:rsidP="00423680">
            <w:pPr>
              <w:overflowPunct w:val="0"/>
              <w:autoSpaceDE w:val="0"/>
              <w:autoSpaceDN w:val="0"/>
              <w:adjustRightInd w:val="0"/>
              <w:spacing w:before="80" w:after="80" w:line="360" w:lineRule="auto"/>
              <w:jc w:val="center"/>
              <w:rPr>
                <w:rFonts w:ascii="Verdana" w:hAnsi="Verdana" w:cs="Arial"/>
                <w:bCs/>
                <w:kern w:val="28"/>
                <w:sz w:val="22"/>
                <w:szCs w:val="22"/>
              </w:rPr>
            </w:pPr>
          </w:p>
        </w:tc>
        <w:tc>
          <w:tcPr>
            <w:tcW w:w="1980" w:type="dxa"/>
          </w:tcPr>
          <w:p w14:paraId="348A6DE3"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p>
        </w:tc>
        <w:tc>
          <w:tcPr>
            <w:tcW w:w="5017" w:type="dxa"/>
          </w:tcPr>
          <w:p w14:paraId="3DA67E59"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p>
        </w:tc>
      </w:tr>
      <w:tr w:rsidR="00825344" w:rsidRPr="00804DD9" w14:paraId="2AA6416C" w14:textId="77777777" w:rsidTr="00423680">
        <w:trPr>
          <w:jc w:val="center"/>
        </w:trPr>
        <w:tc>
          <w:tcPr>
            <w:tcW w:w="3078" w:type="dxa"/>
          </w:tcPr>
          <w:p w14:paraId="2AA9B0D7" w14:textId="77777777" w:rsidR="00825344" w:rsidRPr="00804DD9" w:rsidRDefault="00825344" w:rsidP="00423680">
            <w:pPr>
              <w:overflowPunct w:val="0"/>
              <w:autoSpaceDE w:val="0"/>
              <w:autoSpaceDN w:val="0"/>
              <w:adjustRightInd w:val="0"/>
              <w:spacing w:before="80" w:after="80" w:line="360" w:lineRule="auto"/>
              <w:jc w:val="center"/>
              <w:rPr>
                <w:rFonts w:ascii="Verdana" w:hAnsi="Verdana" w:cs="Arial"/>
                <w:bCs/>
                <w:kern w:val="28"/>
                <w:sz w:val="22"/>
                <w:szCs w:val="22"/>
              </w:rPr>
            </w:pPr>
          </w:p>
        </w:tc>
        <w:tc>
          <w:tcPr>
            <w:tcW w:w="1980" w:type="dxa"/>
          </w:tcPr>
          <w:p w14:paraId="4AF1F32F"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p>
        </w:tc>
        <w:tc>
          <w:tcPr>
            <w:tcW w:w="5017" w:type="dxa"/>
          </w:tcPr>
          <w:p w14:paraId="3F0B2C10"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p>
        </w:tc>
      </w:tr>
    </w:tbl>
    <w:p w14:paraId="47289D62" w14:textId="77777777" w:rsidR="00825344" w:rsidRPr="005A236F" w:rsidRDefault="00825344" w:rsidP="00825344">
      <w:pPr>
        <w:overflowPunct w:val="0"/>
        <w:autoSpaceDE w:val="0"/>
        <w:autoSpaceDN w:val="0"/>
        <w:adjustRightInd w:val="0"/>
        <w:spacing w:before="240"/>
        <w:ind w:left="-360" w:right="-360"/>
        <w:jc w:val="both"/>
        <w:rPr>
          <w:rFonts w:ascii="Verdana" w:hAnsi="Verdana" w:cs="Arial"/>
          <w:bCs/>
          <w:kern w:val="28"/>
          <w:sz w:val="22"/>
          <w:szCs w:val="22"/>
        </w:rPr>
      </w:pPr>
      <w:r w:rsidRPr="00804DD9">
        <w:rPr>
          <w:rFonts w:ascii="Verdana" w:hAnsi="Verdana" w:cs="Arial"/>
          <w:bCs/>
          <w:kern w:val="28"/>
          <w:sz w:val="22"/>
          <w:szCs w:val="22"/>
        </w:rPr>
        <w:t>List three biblical examples of people who fell to temptation. In each case, identify one factor that led to their fall.</w:t>
      </w:r>
    </w:p>
    <w:tbl>
      <w:tblPr>
        <w:tblStyle w:val="TableGrid"/>
        <w:tblW w:w="10078" w:type="dxa"/>
        <w:jc w:val="center"/>
        <w:tblLook w:val="04A0" w:firstRow="1" w:lastRow="0" w:firstColumn="1" w:lastColumn="0" w:noHBand="0" w:noVBand="1"/>
      </w:tblPr>
      <w:tblGrid>
        <w:gridCol w:w="3058"/>
        <w:gridCol w:w="1980"/>
        <w:gridCol w:w="5040"/>
      </w:tblGrid>
      <w:tr w:rsidR="00825344" w:rsidRPr="00804DD9" w14:paraId="2656D247" w14:textId="77777777" w:rsidTr="00423680">
        <w:trPr>
          <w:jc w:val="center"/>
        </w:trPr>
        <w:tc>
          <w:tcPr>
            <w:tcW w:w="3058" w:type="dxa"/>
            <w:shd w:val="clear" w:color="auto" w:fill="D9D9D9" w:themeFill="background1" w:themeFillShade="D9"/>
          </w:tcPr>
          <w:p w14:paraId="7C2A8793"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
                <w:bCs/>
                <w:kern w:val="28"/>
                <w:sz w:val="22"/>
                <w:szCs w:val="22"/>
              </w:rPr>
            </w:pPr>
            <w:r w:rsidRPr="00804DD9">
              <w:rPr>
                <w:rFonts w:ascii="Verdana" w:hAnsi="Verdana" w:cs="Arial"/>
                <w:b/>
                <w:bCs/>
                <w:kern w:val="28"/>
                <w:sz w:val="22"/>
                <w:szCs w:val="22"/>
              </w:rPr>
              <w:t>Examples of Failure</w:t>
            </w:r>
            <w:r>
              <w:rPr>
                <w:rFonts w:ascii="Verdana" w:hAnsi="Verdana" w:cs="Arial"/>
                <w:b/>
                <w:bCs/>
                <w:kern w:val="28"/>
                <w:sz w:val="22"/>
                <w:szCs w:val="22"/>
              </w:rPr>
              <w:t xml:space="preserve"> </w:t>
            </w:r>
            <w:r>
              <w:rPr>
                <w:rFonts w:ascii="Verdana" w:hAnsi="Verdana" w:cs="Arial"/>
                <w:b/>
                <w:bCs/>
                <w:kern w:val="28"/>
                <w:sz w:val="22"/>
                <w:szCs w:val="22"/>
              </w:rPr>
              <w:br/>
              <w:t>in Temptation</w:t>
            </w:r>
          </w:p>
        </w:tc>
        <w:tc>
          <w:tcPr>
            <w:tcW w:w="1980" w:type="dxa"/>
            <w:shd w:val="clear" w:color="auto" w:fill="D9D9D9" w:themeFill="background1" w:themeFillShade="D9"/>
          </w:tcPr>
          <w:p w14:paraId="069FFD7B" w14:textId="77777777" w:rsidR="00825344" w:rsidRPr="00804DD9" w:rsidRDefault="00825344" w:rsidP="00423680">
            <w:pPr>
              <w:overflowPunct w:val="0"/>
              <w:autoSpaceDE w:val="0"/>
              <w:autoSpaceDN w:val="0"/>
              <w:adjustRightInd w:val="0"/>
              <w:spacing w:before="240" w:after="80" w:line="276" w:lineRule="auto"/>
              <w:jc w:val="center"/>
              <w:rPr>
                <w:rFonts w:ascii="Verdana" w:hAnsi="Verdana" w:cs="Arial"/>
                <w:b/>
                <w:bCs/>
                <w:kern w:val="28"/>
                <w:sz w:val="22"/>
                <w:szCs w:val="22"/>
              </w:rPr>
            </w:pPr>
            <w:r w:rsidRPr="00804DD9">
              <w:rPr>
                <w:rFonts w:ascii="Verdana" w:hAnsi="Verdana" w:cs="Arial"/>
                <w:b/>
                <w:bCs/>
                <w:kern w:val="28"/>
                <w:sz w:val="22"/>
                <w:szCs w:val="22"/>
              </w:rPr>
              <w:t xml:space="preserve">Scripture </w:t>
            </w:r>
          </w:p>
        </w:tc>
        <w:tc>
          <w:tcPr>
            <w:tcW w:w="5040" w:type="dxa"/>
            <w:shd w:val="clear" w:color="auto" w:fill="D9D9D9" w:themeFill="background1" w:themeFillShade="D9"/>
          </w:tcPr>
          <w:p w14:paraId="42CBFA87" w14:textId="77777777" w:rsidR="00825344" w:rsidRPr="00804DD9" w:rsidRDefault="00825344" w:rsidP="00423680">
            <w:pPr>
              <w:overflowPunct w:val="0"/>
              <w:autoSpaceDE w:val="0"/>
              <w:autoSpaceDN w:val="0"/>
              <w:adjustRightInd w:val="0"/>
              <w:spacing w:before="240" w:after="80" w:line="276" w:lineRule="auto"/>
              <w:jc w:val="center"/>
              <w:rPr>
                <w:rFonts w:ascii="Verdana" w:hAnsi="Verdana" w:cs="Arial"/>
                <w:b/>
                <w:bCs/>
                <w:kern w:val="28"/>
                <w:sz w:val="22"/>
                <w:szCs w:val="22"/>
              </w:rPr>
            </w:pPr>
            <w:r w:rsidRPr="00804DD9">
              <w:rPr>
                <w:rFonts w:ascii="Verdana" w:hAnsi="Verdana" w:cs="Arial"/>
                <w:b/>
                <w:bCs/>
                <w:kern w:val="28"/>
                <w:sz w:val="22"/>
                <w:szCs w:val="22"/>
              </w:rPr>
              <w:t>What Led to Defeat?</w:t>
            </w:r>
          </w:p>
        </w:tc>
      </w:tr>
      <w:tr w:rsidR="00825344" w:rsidRPr="00804DD9" w14:paraId="42AA2079" w14:textId="77777777" w:rsidTr="00423680">
        <w:trPr>
          <w:jc w:val="center"/>
        </w:trPr>
        <w:tc>
          <w:tcPr>
            <w:tcW w:w="3058" w:type="dxa"/>
          </w:tcPr>
          <w:p w14:paraId="6BCDC156"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r w:rsidRPr="00804DD9">
              <w:rPr>
                <w:rFonts w:ascii="Verdana" w:hAnsi="Verdana" w:cs="Arial"/>
                <w:bCs/>
                <w:kern w:val="28"/>
                <w:sz w:val="22"/>
                <w:szCs w:val="22"/>
              </w:rPr>
              <w:t>Peter</w:t>
            </w:r>
            <w:r>
              <w:rPr>
                <w:rFonts w:ascii="Verdana" w:hAnsi="Verdana" w:cs="Arial"/>
                <w:bCs/>
                <w:kern w:val="28"/>
                <w:sz w:val="22"/>
                <w:szCs w:val="22"/>
              </w:rPr>
              <w:t>’s denial of Jesus</w:t>
            </w:r>
          </w:p>
        </w:tc>
        <w:tc>
          <w:tcPr>
            <w:tcW w:w="1980" w:type="dxa"/>
          </w:tcPr>
          <w:p w14:paraId="4F7EEE63"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r w:rsidRPr="00804DD9">
              <w:rPr>
                <w:rFonts w:ascii="Verdana" w:hAnsi="Verdana" w:cs="Arial"/>
                <w:bCs/>
                <w:kern w:val="28"/>
                <w:sz w:val="22"/>
                <w:szCs w:val="22"/>
              </w:rPr>
              <w:t>Luke 22:54-62</w:t>
            </w:r>
          </w:p>
        </w:tc>
        <w:tc>
          <w:tcPr>
            <w:tcW w:w="5040" w:type="dxa"/>
          </w:tcPr>
          <w:p w14:paraId="538C2667" w14:textId="77777777" w:rsidR="00825344" w:rsidRPr="00804DD9" w:rsidRDefault="00825344" w:rsidP="00423680">
            <w:pPr>
              <w:overflowPunct w:val="0"/>
              <w:autoSpaceDE w:val="0"/>
              <w:autoSpaceDN w:val="0"/>
              <w:adjustRightInd w:val="0"/>
              <w:spacing w:before="80" w:after="80" w:line="276" w:lineRule="auto"/>
              <w:jc w:val="center"/>
              <w:rPr>
                <w:rFonts w:ascii="Verdana" w:hAnsi="Verdana" w:cs="Arial"/>
                <w:bCs/>
                <w:kern w:val="28"/>
                <w:sz w:val="22"/>
                <w:szCs w:val="22"/>
              </w:rPr>
            </w:pPr>
            <w:r>
              <w:rPr>
                <w:rFonts w:ascii="Verdana" w:hAnsi="Verdana" w:cs="Arial"/>
                <w:bCs/>
                <w:kern w:val="28"/>
                <w:sz w:val="22"/>
                <w:szCs w:val="22"/>
              </w:rPr>
              <w:t>o</w:t>
            </w:r>
            <w:r w:rsidRPr="00804DD9">
              <w:rPr>
                <w:rFonts w:ascii="Verdana" w:hAnsi="Verdana" w:cs="Arial"/>
                <w:bCs/>
                <w:kern w:val="28"/>
                <w:sz w:val="22"/>
                <w:szCs w:val="22"/>
              </w:rPr>
              <w:t>verconfidence (Luke 22:31-34)</w:t>
            </w:r>
          </w:p>
        </w:tc>
      </w:tr>
      <w:tr w:rsidR="00825344" w:rsidRPr="00804DD9" w14:paraId="651453F7" w14:textId="77777777" w:rsidTr="00423680">
        <w:trPr>
          <w:jc w:val="center"/>
        </w:trPr>
        <w:tc>
          <w:tcPr>
            <w:tcW w:w="3058" w:type="dxa"/>
          </w:tcPr>
          <w:p w14:paraId="13ACA0BF" w14:textId="77777777" w:rsidR="00825344" w:rsidRPr="00804DD9" w:rsidRDefault="00825344" w:rsidP="00423680">
            <w:pPr>
              <w:overflowPunct w:val="0"/>
              <w:autoSpaceDE w:val="0"/>
              <w:autoSpaceDN w:val="0"/>
              <w:adjustRightInd w:val="0"/>
              <w:spacing w:before="80" w:after="80" w:line="360" w:lineRule="auto"/>
              <w:jc w:val="both"/>
              <w:rPr>
                <w:rFonts w:ascii="Verdana" w:hAnsi="Verdana" w:cs="Arial"/>
                <w:bCs/>
                <w:kern w:val="28"/>
                <w:sz w:val="22"/>
                <w:szCs w:val="22"/>
              </w:rPr>
            </w:pPr>
          </w:p>
        </w:tc>
        <w:tc>
          <w:tcPr>
            <w:tcW w:w="1980" w:type="dxa"/>
          </w:tcPr>
          <w:p w14:paraId="609F6A3E" w14:textId="77777777" w:rsidR="00825344" w:rsidRPr="00804DD9" w:rsidRDefault="00825344" w:rsidP="00423680">
            <w:pPr>
              <w:overflowPunct w:val="0"/>
              <w:autoSpaceDE w:val="0"/>
              <w:autoSpaceDN w:val="0"/>
              <w:adjustRightInd w:val="0"/>
              <w:spacing w:before="80" w:after="80" w:line="276" w:lineRule="auto"/>
              <w:jc w:val="both"/>
              <w:rPr>
                <w:rFonts w:ascii="Verdana" w:hAnsi="Verdana" w:cs="Arial"/>
                <w:bCs/>
                <w:kern w:val="28"/>
                <w:sz w:val="22"/>
                <w:szCs w:val="22"/>
              </w:rPr>
            </w:pPr>
          </w:p>
        </w:tc>
        <w:tc>
          <w:tcPr>
            <w:tcW w:w="5040" w:type="dxa"/>
          </w:tcPr>
          <w:p w14:paraId="5EBBC8D4" w14:textId="77777777" w:rsidR="00825344" w:rsidRPr="00804DD9" w:rsidRDefault="00825344" w:rsidP="00423680">
            <w:pPr>
              <w:overflowPunct w:val="0"/>
              <w:autoSpaceDE w:val="0"/>
              <w:autoSpaceDN w:val="0"/>
              <w:adjustRightInd w:val="0"/>
              <w:spacing w:before="80" w:after="80" w:line="276" w:lineRule="auto"/>
              <w:jc w:val="both"/>
              <w:rPr>
                <w:rFonts w:ascii="Verdana" w:hAnsi="Verdana" w:cs="Arial"/>
                <w:bCs/>
                <w:kern w:val="28"/>
                <w:sz w:val="22"/>
                <w:szCs w:val="22"/>
              </w:rPr>
            </w:pPr>
          </w:p>
        </w:tc>
      </w:tr>
      <w:tr w:rsidR="00825344" w:rsidRPr="00804DD9" w14:paraId="27377E11" w14:textId="77777777" w:rsidTr="00423680">
        <w:trPr>
          <w:jc w:val="center"/>
        </w:trPr>
        <w:tc>
          <w:tcPr>
            <w:tcW w:w="3058" w:type="dxa"/>
          </w:tcPr>
          <w:p w14:paraId="57E61A99" w14:textId="77777777" w:rsidR="00825344" w:rsidRPr="00804DD9" w:rsidRDefault="00825344" w:rsidP="00423680">
            <w:pPr>
              <w:overflowPunct w:val="0"/>
              <w:autoSpaceDE w:val="0"/>
              <w:autoSpaceDN w:val="0"/>
              <w:adjustRightInd w:val="0"/>
              <w:spacing w:before="80" w:after="80" w:line="360" w:lineRule="auto"/>
              <w:jc w:val="both"/>
              <w:rPr>
                <w:rFonts w:ascii="Verdana" w:hAnsi="Verdana" w:cs="Arial"/>
                <w:bCs/>
                <w:kern w:val="28"/>
                <w:sz w:val="22"/>
                <w:szCs w:val="22"/>
              </w:rPr>
            </w:pPr>
          </w:p>
        </w:tc>
        <w:tc>
          <w:tcPr>
            <w:tcW w:w="1980" w:type="dxa"/>
          </w:tcPr>
          <w:p w14:paraId="319740B1" w14:textId="77777777" w:rsidR="00825344" w:rsidRPr="00804DD9" w:rsidRDefault="00825344" w:rsidP="00423680">
            <w:pPr>
              <w:overflowPunct w:val="0"/>
              <w:autoSpaceDE w:val="0"/>
              <w:autoSpaceDN w:val="0"/>
              <w:adjustRightInd w:val="0"/>
              <w:spacing w:before="80" w:after="80" w:line="276" w:lineRule="auto"/>
              <w:jc w:val="both"/>
              <w:rPr>
                <w:rFonts w:ascii="Verdana" w:hAnsi="Verdana" w:cs="Arial"/>
                <w:bCs/>
                <w:kern w:val="28"/>
                <w:sz w:val="22"/>
                <w:szCs w:val="22"/>
              </w:rPr>
            </w:pPr>
          </w:p>
        </w:tc>
        <w:tc>
          <w:tcPr>
            <w:tcW w:w="5040" w:type="dxa"/>
          </w:tcPr>
          <w:p w14:paraId="1299895D" w14:textId="77777777" w:rsidR="00825344" w:rsidRPr="00804DD9" w:rsidRDefault="00825344" w:rsidP="00423680">
            <w:pPr>
              <w:overflowPunct w:val="0"/>
              <w:autoSpaceDE w:val="0"/>
              <w:autoSpaceDN w:val="0"/>
              <w:adjustRightInd w:val="0"/>
              <w:spacing w:before="80" w:after="80" w:line="276" w:lineRule="auto"/>
              <w:jc w:val="both"/>
              <w:rPr>
                <w:rFonts w:ascii="Verdana" w:hAnsi="Verdana" w:cs="Arial"/>
                <w:bCs/>
                <w:kern w:val="28"/>
                <w:sz w:val="22"/>
                <w:szCs w:val="22"/>
              </w:rPr>
            </w:pPr>
          </w:p>
        </w:tc>
      </w:tr>
      <w:tr w:rsidR="00825344" w:rsidRPr="00804DD9" w14:paraId="6A3832D9" w14:textId="77777777" w:rsidTr="00423680">
        <w:trPr>
          <w:jc w:val="center"/>
        </w:trPr>
        <w:tc>
          <w:tcPr>
            <w:tcW w:w="3058" w:type="dxa"/>
          </w:tcPr>
          <w:p w14:paraId="16EC1E61" w14:textId="77777777" w:rsidR="00825344" w:rsidRPr="00804DD9" w:rsidRDefault="00825344" w:rsidP="00423680">
            <w:pPr>
              <w:overflowPunct w:val="0"/>
              <w:autoSpaceDE w:val="0"/>
              <w:autoSpaceDN w:val="0"/>
              <w:adjustRightInd w:val="0"/>
              <w:spacing w:before="80" w:after="80" w:line="360" w:lineRule="auto"/>
              <w:jc w:val="both"/>
              <w:rPr>
                <w:rFonts w:ascii="Verdana" w:hAnsi="Verdana" w:cs="Arial"/>
                <w:bCs/>
                <w:kern w:val="28"/>
                <w:sz w:val="22"/>
                <w:szCs w:val="22"/>
              </w:rPr>
            </w:pPr>
          </w:p>
        </w:tc>
        <w:tc>
          <w:tcPr>
            <w:tcW w:w="1980" w:type="dxa"/>
          </w:tcPr>
          <w:p w14:paraId="7B563EA9" w14:textId="77777777" w:rsidR="00825344" w:rsidRPr="00804DD9" w:rsidRDefault="00825344" w:rsidP="00423680">
            <w:pPr>
              <w:overflowPunct w:val="0"/>
              <w:autoSpaceDE w:val="0"/>
              <w:autoSpaceDN w:val="0"/>
              <w:adjustRightInd w:val="0"/>
              <w:spacing w:before="80" w:after="80" w:line="276" w:lineRule="auto"/>
              <w:jc w:val="both"/>
              <w:rPr>
                <w:rFonts w:ascii="Verdana" w:hAnsi="Verdana" w:cs="Arial"/>
                <w:bCs/>
                <w:kern w:val="28"/>
                <w:sz w:val="22"/>
                <w:szCs w:val="22"/>
              </w:rPr>
            </w:pPr>
          </w:p>
        </w:tc>
        <w:tc>
          <w:tcPr>
            <w:tcW w:w="5040" w:type="dxa"/>
          </w:tcPr>
          <w:p w14:paraId="36AEC7EA" w14:textId="77777777" w:rsidR="00825344" w:rsidRPr="00804DD9" w:rsidRDefault="00825344" w:rsidP="00423680">
            <w:pPr>
              <w:overflowPunct w:val="0"/>
              <w:autoSpaceDE w:val="0"/>
              <w:autoSpaceDN w:val="0"/>
              <w:adjustRightInd w:val="0"/>
              <w:spacing w:before="80" w:after="80" w:line="276" w:lineRule="auto"/>
              <w:jc w:val="both"/>
              <w:rPr>
                <w:rFonts w:ascii="Verdana" w:hAnsi="Verdana" w:cs="Arial"/>
                <w:bCs/>
                <w:kern w:val="28"/>
                <w:sz w:val="22"/>
                <w:szCs w:val="22"/>
              </w:rPr>
            </w:pPr>
          </w:p>
        </w:tc>
      </w:tr>
    </w:tbl>
    <w:p w14:paraId="09039CAE" w14:textId="77777777" w:rsidR="00825344" w:rsidRPr="00804DD9" w:rsidRDefault="00825344" w:rsidP="00825344">
      <w:pPr>
        <w:spacing w:before="240"/>
        <w:ind w:left="-360" w:right="-360"/>
        <w:jc w:val="both"/>
        <w:rPr>
          <w:rFonts w:ascii="Verdana" w:hAnsi="Verdana" w:cs="Arial"/>
          <w:b/>
          <w:bCs/>
          <w:kern w:val="28"/>
          <w:sz w:val="22"/>
          <w:szCs w:val="22"/>
          <w:u w:val="single"/>
        </w:rPr>
      </w:pPr>
      <w:r w:rsidRPr="00D04B86">
        <w:rPr>
          <w:rFonts w:ascii="Verdana" w:hAnsi="Verdana" w:cs="Arial"/>
          <w:bCs/>
          <w:kern w:val="28"/>
          <w:sz w:val="22"/>
          <w:szCs w:val="22"/>
        </w:rPr>
        <w:t>(2)</w:t>
      </w:r>
      <w:r w:rsidRPr="00804DD9">
        <w:rPr>
          <w:rFonts w:ascii="Verdana" w:hAnsi="Verdana" w:cs="Arial"/>
          <w:bCs/>
          <w:kern w:val="28"/>
          <w:sz w:val="22"/>
          <w:szCs w:val="22"/>
        </w:rPr>
        <w:t xml:space="preserve"> Based on the examples you listed, prepare a sermon or Bible study on temptation. Include the example of Jesus as well as the examples you listed on your chart.</w:t>
      </w:r>
    </w:p>
    <w:p w14:paraId="169B9B15" w14:textId="77777777" w:rsidR="00D51B21" w:rsidRDefault="00D51B21"/>
    <w:sectPr w:rsidR="00D51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44"/>
    <w:rsid w:val="001F0E32"/>
    <w:rsid w:val="003D6D89"/>
    <w:rsid w:val="00825344"/>
    <w:rsid w:val="00AF6CED"/>
    <w:rsid w:val="00D5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38FF"/>
  <w15:chartTrackingRefBased/>
  <w15:docId w15:val="{C3F34D84-2939-47BB-B2C3-77C464C3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4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Albertson</dc:creator>
  <cp:keywords/>
  <dc:description/>
  <cp:lastModifiedBy>Beth Albertson</cp:lastModifiedBy>
  <cp:revision>1</cp:revision>
  <dcterms:created xsi:type="dcterms:W3CDTF">2021-03-23T19:52:00Z</dcterms:created>
  <dcterms:modified xsi:type="dcterms:W3CDTF">2021-03-23T19:53:00Z</dcterms:modified>
</cp:coreProperties>
</file>